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71" w:rsidRPr="00C320F9" w:rsidRDefault="00E86C4C" w:rsidP="00C320F9">
      <w:pPr>
        <w:spacing w:after="0"/>
        <w:rPr>
          <w:b/>
          <w:sz w:val="24"/>
        </w:rPr>
      </w:pPr>
      <w:r w:rsidRPr="00C320F9">
        <w:rPr>
          <w:b/>
          <w:sz w:val="24"/>
        </w:rPr>
        <w:t>Assessment- Life &amp; Dignity of the Human Person</w:t>
      </w:r>
    </w:p>
    <w:p w:rsidR="00C320F9" w:rsidRDefault="00C320F9">
      <w:pPr>
        <w:rPr>
          <w:sz w:val="24"/>
        </w:rPr>
      </w:pPr>
      <w:r>
        <w:rPr>
          <w:sz w:val="24"/>
        </w:rPr>
        <w:t>This work is due at turnitin, with a similarity score less than 30%, by 11:59pm on THU March 26.</w:t>
      </w:r>
      <w:r w:rsidR="007608E9">
        <w:rPr>
          <w:sz w:val="24"/>
        </w:rPr>
        <w:t xml:space="preserve"> Do not include the questions in your submission. I estimate tha</w:t>
      </w:r>
      <w:r w:rsidR="008D4E8A">
        <w:rPr>
          <w:sz w:val="24"/>
        </w:rPr>
        <w:t xml:space="preserve">t ‘A’ work will have </w:t>
      </w:r>
      <w:r w:rsidR="00AF3FC4">
        <w:rPr>
          <w:sz w:val="24"/>
        </w:rPr>
        <w:t>12</w:t>
      </w:r>
      <w:r w:rsidR="007608E9">
        <w:rPr>
          <w:sz w:val="24"/>
        </w:rPr>
        <w:t>00</w:t>
      </w:r>
      <w:r w:rsidR="008D4E8A">
        <w:rPr>
          <w:sz w:val="24"/>
        </w:rPr>
        <w:t>+</w:t>
      </w:r>
      <w:bookmarkStart w:id="0" w:name="_GoBack"/>
      <w:bookmarkEnd w:id="0"/>
      <w:r w:rsidR="007608E9">
        <w:rPr>
          <w:sz w:val="24"/>
        </w:rPr>
        <w:t xml:space="preserve"> words.</w:t>
      </w:r>
      <w:r w:rsidR="002D3D96">
        <w:rPr>
          <w:sz w:val="24"/>
        </w:rPr>
        <w:t xml:space="preserve"> You must delete the directions from your completed work. </w:t>
      </w:r>
    </w:p>
    <w:p w:rsidR="00E86C4C" w:rsidRDefault="00E86C4C">
      <w:pPr>
        <w:rPr>
          <w:sz w:val="24"/>
        </w:rPr>
      </w:pPr>
      <w:r>
        <w:rPr>
          <w:sz w:val="24"/>
        </w:rPr>
        <w:t>1. Name</w:t>
      </w:r>
    </w:p>
    <w:p w:rsidR="00E86C4C" w:rsidRDefault="00E86C4C">
      <w:pPr>
        <w:rPr>
          <w:sz w:val="24"/>
        </w:rPr>
      </w:pPr>
      <w:r>
        <w:rPr>
          <w:sz w:val="24"/>
        </w:rPr>
        <w:t xml:space="preserve">2. In your own words, state this </w:t>
      </w:r>
      <w:r w:rsidR="00C320F9">
        <w:rPr>
          <w:sz w:val="24"/>
        </w:rPr>
        <w:t xml:space="preserve">(Life) </w:t>
      </w:r>
      <w:r>
        <w:rPr>
          <w:sz w:val="24"/>
        </w:rPr>
        <w:t>Principle of Catholic Social Teaching.</w:t>
      </w:r>
    </w:p>
    <w:p w:rsidR="00E86C4C" w:rsidRDefault="00E86C4C">
      <w:pPr>
        <w:rPr>
          <w:sz w:val="24"/>
        </w:rPr>
      </w:pPr>
      <w:r>
        <w:rPr>
          <w:sz w:val="24"/>
        </w:rPr>
        <w:t>3. Using the war you co</w:t>
      </w:r>
      <w:r w:rsidR="00C320F9">
        <w:rPr>
          <w:sz w:val="24"/>
        </w:rPr>
        <w:t>ver</w:t>
      </w:r>
      <w:r>
        <w:rPr>
          <w:sz w:val="24"/>
        </w:rPr>
        <w:t xml:space="preserve">ed for your presentation in class, discuss Just War Theory. </w:t>
      </w:r>
      <w:r w:rsidR="00C320F9">
        <w:rPr>
          <w:sz w:val="24"/>
        </w:rPr>
        <w:t>Include</w:t>
      </w:r>
      <w:r>
        <w:rPr>
          <w:sz w:val="24"/>
        </w:rPr>
        <w:t xml:space="preserve"> concrete examples from your war to illustrate the principles of JWT. Your opening must explain how JWT is a part of this Principle of CST. Your conclusion must include a personal statement on where you stand with respect to War.</w:t>
      </w:r>
    </w:p>
    <w:p w:rsidR="00E86C4C" w:rsidRDefault="00E86C4C" w:rsidP="00E86C4C">
      <w:pPr>
        <w:rPr>
          <w:sz w:val="24"/>
        </w:rPr>
      </w:pPr>
      <w:r>
        <w:rPr>
          <w:sz w:val="24"/>
        </w:rPr>
        <w:t>4. Using the materials you received from Mrs. Bronson, or materials you research online, discuss Fair Trade. Use concrete examples to illustrate the principles of Fair Trade. Your opening must explain how Fair Trade is a part of this Principle of CST. Your conclusion must include a personal statement on where you stand with respect to Fair Trade.</w:t>
      </w:r>
    </w:p>
    <w:p w:rsidR="00074BDF" w:rsidRDefault="00E86C4C" w:rsidP="00074BDF">
      <w:pPr>
        <w:rPr>
          <w:b/>
          <w:sz w:val="24"/>
        </w:rPr>
      </w:pPr>
      <w:r>
        <w:rPr>
          <w:sz w:val="24"/>
        </w:rPr>
        <w:t xml:space="preserve">5. Choose any two (2) of the student Assault on Life class presentations. Discuss what you learned </w:t>
      </w:r>
      <w:r w:rsidR="00074BDF">
        <w:rPr>
          <w:sz w:val="24"/>
        </w:rPr>
        <w:t xml:space="preserve">from the presentation. Use concrete examples to illustrate the issue against life. Your opening must explain how the issue is a part of this Principle of CST. Your conclusion must include a personal statement on where you stand with respect to the issue. A list of topics follows at the end of the Assessment. </w:t>
      </w:r>
      <w:r w:rsidR="00074BDF">
        <w:rPr>
          <w:b/>
          <w:sz w:val="24"/>
        </w:rPr>
        <w:t>Do not use your own issue.</w:t>
      </w:r>
    </w:p>
    <w:p w:rsidR="00C320F9" w:rsidRDefault="00074BDF" w:rsidP="00C320F9">
      <w:pPr>
        <w:rPr>
          <w:sz w:val="24"/>
        </w:rPr>
      </w:pPr>
      <w:r>
        <w:rPr>
          <w:sz w:val="24"/>
        </w:rPr>
        <w:t xml:space="preserve">6. </w:t>
      </w:r>
      <w:r w:rsidR="007B2D58">
        <w:rPr>
          <w:sz w:val="24"/>
        </w:rPr>
        <w:t xml:space="preserve">Using the information you learned from </w:t>
      </w:r>
      <w:r w:rsidR="007B2D58">
        <w:rPr>
          <w:i/>
          <w:sz w:val="24"/>
        </w:rPr>
        <w:t>In the Womb</w:t>
      </w:r>
      <w:r w:rsidR="007B2D58">
        <w:rPr>
          <w:sz w:val="24"/>
        </w:rPr>
        <w:t xml:space="preserve">, </w:t>
      </w:r>
      <w:r w:rsidR="008D4E8A">
        <w:rPr>
          <w:sz w:val="24"/>
        </w:rPr>
        <w:t xml:space="preserve">the abortion regret videos, </w:t>
      </w:r>
      <w:r w:rsidR="007B2D58">
        <w:rPr>
          <w:sz w:val="24"/>
        </w:rPr>
        <w:t xml:space="preserve">the Guttmacher Institute website, </w:t>
      </w:r>
      <w:r w:rsidR="00C320F9">
        <w:rPr>
          <w:sz w:val="24"/>
        </w:rPr>
        <w:t>and from the class introduction to Abortion, discuss Abortion. Use concrete examples to illustrate how Abortion impacts this Principle. Your opening must explain how Abortion is a part of this Principle of CST. Your conclusion must include a personal statement on where you stand with respect to Abortion.</w:t>
      </w:r>
    </w:p>
    <w:p w:rsidR="007608E9" w:rsidRDefault="007608E9" w:rsidP="007608E9">
      <w:pPr>
        <w:spacing w:after="0"/>
        <w:rPr>
          <w:sz w:val="24"/>
        </w:rPr>
      </w:pPr>
      <w:r>
        <w:rPr>
          <w:sz w:val="24"/>
        </w:rPr>
        <w:t>7. Read the following</w:t>
      </w:r>
    </w:p>
    <w:p w:rsidR="007608E9" w:rsidRDefault="007608E9" w:rsidP="007608E9">
      <w:pPr>
        <w:spacing w:after="0"/>
        <w:rPr>
          <w:sz w:val="24"/>
        </w:rPr>
      </w:pPr>
    </w:p>
    <w:p w:rsidR="007608E9" w:rsidRPr="007608E9" w:rsidRDefault="007608E9" w:rsidP="007608E9">
      <w:pPr>
        <w:spacing w:after="0"/>
        <w:rPr>
          <w:rFonts w:cstheme="minorHAnsi"/>
          <w:i/>
          <w:color w:val="000000"/>
          <w:szCs w:val="18"/>
          <w:shd w:val="clear" w:color="auto" w:fill="FFFFFF"/>
        </w:rPr>
      </w:pPr>
      <w:r w:rsidRPr="007608E9">
        <w:rPr>
          <w:rFonts w:cstheme="minorHAnsi"/>
          <w:i/>
          <w:color w:val="000000"/>
          <w:szCs w:val="18"/>
          <w:shd w:val="clear" w:color="auto" w:fill="FFFFFF"/>
        </w:rPr>
        <w:t xml:space="preserve">We urge those Catholic officials who choose to depart from Church teaching on the inviolability of human life in their public life to consider the consequences for their own spiritual well-being, as well as the scandal they risk by leading others into serious sin. We call on them to reflect on the grave contradiction of assuming public roles and presenting themselves as credible Catholics when their actions on fundamental issues of human life are not in agreement with Church teaching. No public official, especially one claiming to be a faithful and serious Catholic, can responsibly advocate for or actively support direct attacks on innocent human life. [N]o appeal to policy, procedure, majority will or pluralism ever excuses a public official from defending life to the greatest extent possible. </w:t>
      </w:r>
    </w:p>
    <w:p w:rsidR="007608E9" w:rsidRPr="007608E9" w:rsidRDefault="007608E9" w:rsidP="007608E9">
      <w:pPr>
        <w:spacing w:after="0"/>
        <w:rPr>
          <w:rFonts w:cstheme="minorHAnsi"/>
          <w:i/>
          <w:color w:val="000000"/>
          <w:sz w:val="12"/>
          <w:szCs w:val="12"/>
          <w:shd w:val="clear" w:color="auto" w:fill="FFFFFF"/>
        </w:rPr>
      </w:pPr>
    </w:p>
    <w:p w:rsidR="007608E9" w:rsidRPr="007608E9" w:rsidRDefault="007608E9" w:rsidP="007608E9">
      <w:pPr>
        <w:spacing w:after="0"/>
        <w:rPr>
          <w:rFonts w:cstheme="minorHAnsi"/>
          <w:i/>
          <w:color w:val="000000"/>
          <w:szCs w:val="18"/>
          <w:shd w:val="clear" w:color="auto" w:fill="FFFFFF"/>
        </w:rPr>
      </w:pPr>
      <w:r w:rsidRPr="007608E9">
        <w:rPr>
          <w:rFonts w:cstheme="minorHAnsi"/>
          <w:i/>
          <w:color w:val="000000"/>
          <w:szCs w:val="18"/>
          <w:shd w:val="clear" w:color="auto" w:fill="FFFFFF"/>
        </w:rPr>
        <w:t>As is true of leaders in all walks of life, no political leader can evade accountability for his or her exercise of power ( </w:t>
      </w:r>
      <w:r w:rsidRPr="007608E9">
        <w:rPr>
          <w:rStyle w:val="Emphasis"/>
          <w:rFonts w:cstheme="minorHAnsi"/>
          <w:i w:val="0"/>
          <w:color w:val="000000"/>
          <w:szCs w:val="18"/>
          <w:bdr w:val="none" w:sz="0" w:space="0" w:color="auto" w:frame="1"/>
          <w:shd w:val="clear" w:color="auto" w:fill="FFFFFF"/>
        </w:rPr>
        <w:t>Evangelium Vitae</w:t>
      </w:r>
      <w:r w:rsidRPr="007608E9">
        <w:rPr>
          <w:rFonts w:cstheme="minorHAnsi"/>
          <w:i/>
          <w:color w:val="000000"/>
          <w:szCs w:val="18"/>
          <w:shd w:val="clear" w:color="auto" w:fill="FFFFFF"/>
        </w:rPr>
        <w:t xml:space="preserve">, 73-4). Those who justify their inaction on the grounds that abortion is the law of the land need to recognize that there is a higher law, the law of God. No human law can validly contradict the Commandment: "Thou shalt not kill." </w:t>
      </w:r>
    </w:p>
    <w:p w:rsidR="007608E9" w:rsidRPr="007608E9" w:rsidRDefault="007608E9" w:rsidP="007608E9">
      <w:pPr>
        <w:spacing w:after="0"/>
        <w:ind w:left="3600" w:firstLine="720"/>
        <w:rPr>
          <w:rFonts w:cstheme="minorHAnsi"/>
          <w:sz w:val="28"/>
        </w:rPr>
      </w:pPr>
      <w:r w:rsidRPr="007608E9">
        <w:rPr>
          <w:rFonts w:cstheme="minorHAnsi"/>
          <w:color w:val="000000"/>
          <w:sz w:val="20"/>
          <w:szCs w:val="18"/>
          <w:shd w:val="clear" w:color="auto" w:fill="FFFFFF"/>
        </w:rPr>
        <w:t>Living the Gospel of Life: A Challenge to American Catholics (1998), no. 32</w:t>
      </w:r>
    </w:p>
    <w:p w:rsidR="007608E9" w:rsidRPr="007608E9" w:rsidRDefault="007608E9" w:rsidP="007608E9">
      <w:pPr>
        <w:rPr>
          <w:rFonts w:cstheme="minorHAnsi"/>
          <w:sz w:val="8"/>
          <w:szCs w:val="8"/>
        </w:rPr>
      </w:pPr>
    </w:p>
    <w:p w:rsidR="00612578" w:rsidRDefault="007608E9" w:rsidP="00E86C4C">
      <w:pPr>
        <w:rPr>
          <w:sz w:val="24"/>
        </w:rPr>
      </w:pPr>
      <w:r>
        <w:rPr>
          <w:sz w:val="24"/>
        </w:rPr>
        <w:t>In your own words, what do the US Bishops have to say to those who are candidates for public office, as well as those who are already in public office? Could you ever serve in a public office?</w:t>
      </w:r>
    </w:p>
    <w:p w:rsidR="00E86C4C" w:rsidRPr="008D4E8A" w:rsidRDefault="00612578" w:rsidP="00E86C4C">
      <w:pPr>
        <w:rPr>
          <w:sz w:val="24"/>
          <w:u w:val="single"/>
        </w:rPr>
      </w:pPr>
      <w:r>
        <w:rPr>
          <w:sz w:val="24"/>
        </w:rPr>
        <w:br w:type="page"/>
      </w:r>
      <w:r w:rsidRPr="008D4E8A">
        <w:rPr>
          <w:sz w:val="24"/>
          <w:u w:val="single"/>
        </w:rPr>
        <w:lastRenderedPageBreak/>
        <w:t>1</w:t>
      </w:r>
      <w:r w:rsidRPr="008D4E8A">
        <w:rPr>
          <w:sz w:val="24"/>
          <w:u w:val="single"/>
          <w:vertAlign w:val="superscript"/>
        </w:rPr>
        <w:t>st</w:t>
      </w:r>
      <w:r w:rsidRPr="008D4E8A">
        <w:rPr>
          <w:sz w:val="24"/>
          <w:u w:val="single"/>
        </w:rPr>
        <w:t xml:space="preserve"> Hour Assault on Life Issues</w:t>
      </w:r>
    </w:p>
    <w:p w:rsidR="00612578" w:rsidRDefault="00612578" w:rsidP="00612578">
      <w:pPr>
        <w:spacing w:after="0"/>
        <w:rPr>
          <w:sz w:val="24"/>
        </w:rPr>
      </w:pPr>
      <w:r>
        <w:rPr>
          <w:sz w:val="24"/>
        </w:rPr>
        <w:t>Human Cloning</w:t>
      </w:r>
    </w:p>
    <w:p w:rsidR="00612578" w:rsidRDefault="00612578" w:rsidP="00612578">
      <w:pPr>
        <w:spacing w:after="0"/>
        <w:rPr>
          <w:sz w:val="24"/>
        </w:rPr>
      </w:pPr>
      <w:r>
        <w:rPr>
          <w:sz w:val="24"/>
        </w:rPr>
        <w:t>Organ Donation</w:t>
      </w:r>
    </w:p>
    <w:p w:rsidR="00612578" w:rsidRDefault="00612578" w:rsidP="00612578">
      <w:pPr>
        <w:spacing w:after="0"/>
        <w:rPr>
          <w:sz w:val="24"/>
        </w:rPr>
      </w:pPr>
      <w:r>
        <w:rPr>
          <w:sz w:val="24"/>
        </w:rPr>
        <w:t>China’s 2 Child Policy</w:t>
      </w:r>
    </w:p>
    <w:p w:rsidR="00612578" w:rsidRDefault="00612578" w:rsidP="00612578">
      <w:pPr>
        <w:spacing w:after="0"/>
        <w:rPr>
          <w:sz w:val="24"/>
        </w:rPr>
      </w:pPr>
      <w:r>
        <w:rPr>
          <w:sz w:val="24"/>
        </w:rPr>
        <w:t>Discrimination in the US Military</w:t>
      </w:r>
    </w:p>
    <w:p w:rsidR="00612578" w:rsidRDefault="00612578" w:rsidP="00612578">
      <w:pPr>
        <w:spacing w:after="0"/>
        <w:rPr>
          <w:sz w:val="24"/>
        </w:rPr>
      </w:pPr>
      <w:r>
        <w:rPr>
          <w:sz w:val="24"/>
        </w:rPr>
        <w:t>Mental Health</w:t>
      </w:r>
    </w:p>
    <w:p w:rsidR="00612578" w:rsidRDefault="00612578" w:rsidP="00612578">
      <w:pPr>
        <w:spacing w:after="0"/>
        <w:rPr>
          <w:sz w:val="24"/>
        </w:rPr>
      </w:pPr>
      <w:r>
        <w:rPr>
          <w:sz w:val="24"/>
        </w:rPr>
        <w:t>North Korea</w:t>
      </w:r>
    </w:p>
    <w:p w:rsidR="00612578" w:rsidRDefault="00612578" w:rsidP="00612578">
      <w:pPr>
        <w:spacing w:after="0"/>
        <w:rPr>
          <w:sz w:val="24"/>
        </w:rPr>
      </w:pPr>
      <w:r>
        <w:rPr>
          <w:sz w:val="24"/>
        </w:rPr>
        <w:t>Physician-Assisted Suicide and Euthanasia</w:t>
      </w:r>
    </w:p>
    <w:p w:rsidR="00612578" w:rsidRDefault="00612578" w:rsidP="00612578">
      <w:pPr>
        <w:spacing w:after="0"/>
        <w:rPr>
          <w:sz w:val="24"/>
        </w:rPr>
      </w:pPr>
      <w:r>
        <w:rPr>
          <w:sz w:val="24"/>
        </w:rPr>
        <w:t>Child Brides</w:t>
      </w:r>
    </w:p>
    <w:p w:rsidR="00612578" w:rsidRDefault="00612578" w:rsidP="00612578">
      <w:pPr>
        <w:spacing w:after="0"/>
        <w:rPr>
          <w:sz w:val="24"/>
        </w:rPr>
      </w:pPr>
    </w:p>
    <w:p w:rsidR="00612578" w:rsidRPr="008D4E8A" w:rsidRDefault="00612578" w:rsidP="00612578">
      <w:pPr>
        <w:rPr>
          <w:sz w:val="24"/>
          <w:u w:val="single"/>
        </w:rPr>
      </w:pPr>
      <w:r w:rsidRPr="008D4E8A">
        <w:rPr>
          <w:sz w:val="24"/>
          <w:u w:val="single"/>
        </w:rPr>
        <w:t>4</w:t>
      </w:r>
      <w:r w:rsidRPr="008D4E8A">
        <w:rPr>
          <w:sz w:val="24"/>
          <w:u w:val="single"/>
          <w:vertAlign w:val="superscript"/>
        </w:rPr>
        <w:t>th</w:t>
      </w:r>
      <w:r w:rsidRPr="008D4E8A">
        <w:rPr>
          <w:sz w:val="24"/>
          <w:u w:val="single"/>
        </w:rPr>
        <w:t xml:space="preserve"> Hour Assault on Life Issues</w:t>
      </w:r>
    </w:p>
    <w:p w:rsidR="00612578" w:rsidRDefault="00612578" w:rsidP="00612578">
      <w:pPr>
        <w:spacing w:after="0"/>
        <w:rPr>
          <w:sz w:val="24"/>
        </w:rPr>
      </w:pPr>
      <w:r>
        <w:rPr>
          <w:sz w:val="24"/>
        </w:rPr>
        <w:t>North Korea</w:t>
      </w:r>
    </w:p>
    <w:p w:rsidR="00612578" w:rsidRDefault="00612578" w:rsidP="00612578">
      <w:pPr>
        <w:spacing w:after="0"/>
        <w:rPr>
          <w:sz w:val="24"/>
        </w:rPr>
      </w:pPr>
      <w:r>
        <w:rPr>
          <w:sz w:val="24"/>
        </w:rPr>
        <w:t>Organ Donation</w:t>
      </w:r>
    </w:p>
    <w:p w:rsidR="00612578" w:rsidRDefault="00612578" w:rsidP="00612578">
      <w:pPr>
        <w:spacing w:after="0"/>
        <w:rPr>
          <w:sz w:val="24"/>
        </w:rPr>
      </w:pPr>
      <w:r>
        <w:rPr>
          <w:sz w:val="24"/>
        </w:rPr>
        <w:t>Mental Health</w:t>
      </w:r>
    </w:p>
    <w:p w:rsidR="00612578" w:rsidRDefault="00612578" w:rsidP="00612578">
      <w:pPr>
        <w:spacing w:after="0"/>
        <w:rPr>
          <w:sz w:val="24"/>
        </w:rPr>
      </w:pPr>
      <w:r>
        <w:rPr>
          <w:sz w:val="24"/>
        </w:rPr>
        <w:t>Arranged Marriages &amp; Child Brides</w:t>
      </w:r>
    </w:p>
    <w:p w:rsidR="00612578" w:rsidRDefault="00612578" w:rsidP="00612578">
      <w:pPr>
        <w:spacing w:after="0"/>
        <w:rPr>
          <w:sz w:val="24"/>
        </w:rPr>
      </w:pPr>
      <w:r>
        <w:rPr>
          <w:sz w:val="24"/>
        </w:rPr>
        <w:t>IVF &amp; Surrogate Motherhood</w:t>
      </w:r>
    </w:p>
    <w:p w:rsidR="00612578" w:rsidRDefault="00612578" w:rsidP="00612578">
      <w:pPr>
        <w:spacing w:after="0"/>
        <w:rPr>
          <w:sz w:val="24"/>
        </w:rPr>
      </w:pPr>
      <w:r>
        <w:rPr>
          <w:sz w:val="24"/>
        </w:rPr>
        <w:t>Human Cloning</w:t>
      </w:r>
    </w:p>
    <w:p w:rsidR="00612578" w:rsidRDefault="00612578" w:rsidP="00612578">
      <w:pPr>
        <w:spacing w:after="0"/>
        <w:rPr>
          <w:sz w:val="24"/>
        </w:rPr>
      </w:pPr>
      <w:r>
        <w:rPr>
          <w:sz w:val="24"/>
        </w:rPr>
        <w:t>Gun Control</w:t>
      </w:r>
    </w:p>
    <w:p w:rsidR="00612578" w:rsidRDefault="00612578" w:rsidP="00612578">
      <w:pPr>
        <w:spacing w:after="0"/>
        <w:rPr>
          <w:sz w:val="24"/>
        </w:rPr>
      </w:pPr>
      <w:r>
        <w:rPr>
          <w:sz w:val="24"/>
        </w:rPr>
        <w:t>Physician-Assisted Suicide and Euthanasia</w:t>
      </w:r>
    </w:p>
    <w:p w:rsidR="00612578" w:rsidRDefault="00612578" w:rsidP="00612578">
      <w:pPr>
        <w:spacing w:after="0"/>
        <w:rPr>
          <w:sz w:val="24"/>
        </w:rPr>
      </w:pPr>
      <w:r>
        <w:rPr>
          <w:sz w:val="24"/>
        </w:rPr>
        <w:t>China’s 2 Child Policy</w:t>
      </w:r>
    </w:p>
    <w:p w:rsidR="00612578" w:rsidRDefault="00612578" w:rsidP="00612578">
      <w:pPr>
        <w:spacing w:after="0"/>
        <w:rPr>
          <w:sz w:val="24"/>
        </w:rPr>
      </w:pPr>
      <w:r>
        <w:rPr>
          <w:sz w:val="24"/>
        </w:rPr>
        <w:t>Medical Testing on Humans</w:t>
      </w:r>
    </w:p>
    <w:p w:rsidR="00612578" w:rsidRDefault="00612578" w:rsidP="00612578">
      <w:pPr>
        <w:spacing w:after="0"/>
        <w:rPr>
          <w:sz w:val="24"/>
        </w:rPr>
      </w:pPr>
    </w:p>
    <w:p w:rsidR="00612578" w:rsidRDefault="00612578" w:rsidP="00612578">
      <w:pPr>
        <w:spacing w:after="0"/>
        <w:rPr>
          <w:sz w:val="24"/>
        </w:rPr>
      </w:pPr>
    </w:p>
    <w:sectPr w:rsidR="00612578" w:rsidSect="007608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4C"/>
    <w:rsid w:val="00074BDF"/>
    <w:rsid w:val="002D3D96"/>
    <w:rsid w:val="00612578"/>
    <w:rsid w:val="007608E9"/>
    <w:rsid w:val="007B2D58"/>
    <w:rsid w:val="008D4E8A"/>
    <w:rsid w:val="00AF3FC4"/>
    <w:rsid w:val="00C320F9"/>
    <w:rsid w:val="00E42271"/>
    <w:rsid w:val="00E8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8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0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5</cp:revision>
  <dcterms:created xsi:type="dcterms:W3CDTF">2020-03-19T17:24:00Z</dcterms:created>
  <dcterms:modified xsi:type="dcterms:W3CDTF">2020-03-21T16:29:00Z</dcterms:modified>
</cp:coreProperties>
</file>